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3B5" w:rsidRPr="001103B5" w:rsidRDefault="00B51504" w:rsidP="00B51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3B5">
        <w:rPr>
          <w:rFonts w:ascii="Times New Roman" w:hAnsi="Times New Roman" w:cs="Times New Roman"/>
          <w:b/>
          <w:sz w:val="24"/>
          <w:szCs w:val="24"/>
        </w:rPr>
        <w:t>Информация о поставщике продуктов питания</w:t>
      </w:r>
    </w:p>
    <w:p w:rsidR="0091454A" w:rsidRPr="001103B5" w:rsidRDefault="00B51504" w:rsidP="00B51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3B5">
        <w:rPr>
          <w:rFonts w:ascii="Times New Roman" w:hAnsi="Times New Roman" w:cs="Times New Roman"/>
          <w:b/>
          <w:sz w:val="24"/>
          <w:szCs w:val="24"/>
        </w:rPr>
        <w:t xml:space="preserve"> в МБОУ «</w:t>
      </w:r>
      <w:proofErr w:type="spellStart"/>
      <w:r w:rsidRPr="001103B5">
        <w:rPr>
          <w:rFonts w:ascii="Times New Roman" w:hAnsi="Times New Roman" w:cs="Times New Roman"/>
          <w:b/>
          <w:sz w:val="24"/>
          <w:szCs w:val="24"/>
        </w:rPr>
        <w:t>Подгорнобайларская</w:t>
      </w:r>
      <w:proofErr w:type="spellEnd"/>
      <w:r w:rsidRPr="001103B5">
        <w:rPr>
          <w:rFonts w:ascii="Times New Roman" w:hAnsi="Times New Roman" w:cs="Times New Roman"/>
          <w:b/>
          <w:sz w:val="24"/>
          <w:szCs w:val="24"/>
        </w:rPr>
        <w:t xml:space="preserve"> ООШ»</w:t>
      </w:r>
      <w:r w:rsidR="001103B5" w:rsidRPr="001103B5">
        <w:rPr>
          <w:rFonts w:ascii="Times New Roman" w:hAnsi="Times New Roman" w:cs="Times New Roman"/>
          <w:b/>
          <w:sz w:val="24"/>
          <w:szCs w:val="24"/>
        </w:rPr>
        <w:t xml:space="preserve"> на 2022 год.</w:t>
      </w:r>
    </w:p>
    <w:p w:rsidR="00B51504" w:rsidRDefault="00B51504" w:rsidP="00B515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03B5" w:rsidRDefault="001103B5" w:rsidP="001103B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от 10.01.2022г. № 12.</w:t>
      </w:r>
      <w:bookmarkStart w:id="0" w:name="_GoBack"/>
      <w:bookmarkEnd w:id="0"/>
    </w:p>
    <w:p w:rsidR="00B51504" w:rsidRDefault="00B51504" w:rsidP="00B515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Поставщик – ООО «Крепыш». Директор – Ефремов Виталий Юрьевич.</w:t>
      </w:r>
    </w:p>
    <w:p w:rsidR="00B51504" w:rsidRDefault="00B51504" w:rsidP="00B515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адрес: 423700, Республика Татарстан, г. Мензелинск, ул. Изыскателей, д. 3/19, пом. 1000.</w:t>
      </w:r>
    </w:p>
    <w:p w:rsidR="00B51504" w:rsidRDefault="00B51504" w:rsidP="00B515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адрес: </w:t>
      </w:r>
      <w:r>
        <w:rPr>
          <w:rFonts w:ascii="Times New Roman" w:hAnsi="Times New Roman" w:cs="Times New Roman"/>
          <w:sz w:val="24"/>
          <w:szCs w:val="24"/>
        </w:rPr>
        <w:t>423700, Республика Татарстан, г. Мензелинск, ул. Изыскателей, д. 3/19, пом. 1000.</w:t>
      </w:r>
    </w:p>
    <w:p w:rsidR="00B51504" w:rsidRDefault="00B51504" w:rsidP="00B515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ИНН/КПП 1628011278/162801001</w:t>
      </w:r>
    </w:p>
    <w:p w:rsidR="00B51504" w:rsidRDefault="00B51504" w:rsidP="00B515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 1201600070363</w:t>
      </w:r>
    </w:p>
    <w:p w:rsidR="001103B5" w:rsidRPr="001103B5" w:rsidRDefault="001103B5" w:rsidP="00B515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5" w:history="1">
        <w:r w:rsidRPr="00B33C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efremova</w:t>
        </w:r>
        <w:r w:rsidRPr="00B33C33">
          <w:rPr>
            <w:rStyle w:val="a3"/>
            <w:rFonts w:ascii="Times New Roman" w:hAnsi="Times New Roman" w:cs="Times New Roman"/>
            <w:sz w:val="24"/>
            <w:szCs w:val="24"/>
          </w:rPr>
          <w:t>279@</w:t>
        </w:r>
        <w:r w:rsidRPr="00B33C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33C3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33C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504" w:rsidRPr="00B51504" w:rsidRDefault="00B51504" w:rsidP="00B5150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51504" w:rsidRPr="00B51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504"/>
    <w:rsid w:val="001103B5"/>
    <w:rsid w:val="0032607B"/>
    <w:rsid w:val="00B51504"/>
    <w:rsid w:val="00C7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3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3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fremova27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Валерия</cp:lastModifiedBy>
  <cp:revision>1</cp:revision>
  <dcterms:created xsi:type="dcterms:W3CDTF">2022-01-22T07:04:00Z</dcterms:created>
  <dcterms:modified xsi:type="dcterms:W3CDTF">2022-01-22T07:25:00Z</dcterms:modified>
</cp:coreProperties>
</file>